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D5" w:rsidRDefault="00106571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201</w:t>
      </w:r>
      <w:r>
        <w:rPr>
          <w:rFonts w:ascii="仿宋" w:eastAsia="仿宋" w:hAnsi="仿宋" w:hint="eastAsia"/>
          <w:b/>
          <w:sz w:val="30"/>
          <w:szCs w:val="30"/>
        </w:rPr>
        <w:t>8</w:t>
      </w:r>
      <w:r>
        <w:rPr>
          <w:rFonts w:ascii="仿宋" w:eastAsia="仿宋" w:hAnsi="仿宋" w:hint="eastAsia"/>
          <w:b/>
          <w:sz w:val="30"/>
          <w:szCs w:val="30"/>
        </w:rPr>
        <w:t>年</w:t>
      </w:r>
      <w:r w:rsidR="00B44817">
        <w:rPr>
          <w:rFonts w:ascii="仿宋" w:eastAsia="仿宋" w:hAnsi="仿宋" w:hint="eastAsia"/>
          <w:b/>
          <w:sz w:val="30"/>
          <w:szCs w:val="30"/>
        </w:rPr>
        <w:t>全国</w:t>
      </w:r>
      <w:r>
        <w:rPr>
          <w:rFonts w:ascii="仿宋" w:eastAsia="仿宋" w:hAnsi="仿宋" w:hint="eastAsia"/>
          <w:b/>
          <w:sz w:val="30"/>
          <w:szCs w:val="30"/>
        </w:rPr>
        <w:t>机械行业职业</w:t>
      </w:r>
      <w:r>
        <w:rPr>
          <w:rFonts w:ascii="仿宋" w:eastAsia="仿宋" w:hAnsi="仿宋" w:hint="eastAsia"/>
          <w:b/>
          <w:sz w:val="30"/>
          <w:szCs w:val="30"/>
        </w:rPr>
        <w:t>教育</w:t>
      </w:r>
      <w:r>
        <w:rPr>
          <w:rFonts w:ascii="仿宋" w:eastAsia="仿宋" w:hAnsi="仿宋" w:hint="eastAsia"/>
          <w:b/>
          <w:sz w:val="30"/>
          <w:szCs w:val="30"/>
        </w:rPr>
        <w:t>技能大赛</w:t>
      </w:r>
      <w:r>
        <w:rPr>
          <w:rFonts w:ascii="仿宋" w:eastAsia="仿宋" w:hAnsi="仿宋" w:hint="eastAsia"/>
          <w:b/>
          <w:sz w:val="30"/>
          <w:szCs w:val="30"/>
        </w:rPr>
        <w:t>（高职组）</w:t>
      </w:r>
    </w:p>
    <w:p w:rsidR="00182FD5" w:rsidRDefault="00B44817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pacing w:val="-6"/>
          <w:sz w:val="30"/>
          <w:szCs w:val="30"/>
        </w:rPr>
        <w:t>第二届</w:t>
      </w:r>
      <w:r w:rsidR="00106571">
        <w:rPr>
          <w:rFonts w:ascii="仿宋" w:eastAsia="仿宋" w:hAnsi="仿宋" w:hint="eastAsia"/>
          <w:b/>
          <w:spacing w:val="-6"/>
          <w:sz w:val="30"/>
          <w:szCs w:val="30"/>
        </w:rPr>
        <w:t>“爱夫卡杯”</w:t>
      </w:r>
      <w:r w:rsidR="00106571">
        <w:rPr>
          <w:rFonts w:ascii="仿宋" w:eastAsia="仿宋" w:hAnsi="仿宋" w:hint="eastAsia"/>
          <w:b/>
          <w:sz w:val="30"/>
          <w:szCs w:val="30"/>
        </w:rPr>
        <w:t>商用车检测与维修技能大赛</w:t>
      </w:r>
      <w:r>
        <w:rPr>
          <w:rFonts w:ascii="仿宋" w:eastAsia="仿宋" w:hAnsi="仿宋" w:hint="eastAsia"/>
          <w:b/>
          <w:sz w:val="30"/>
          <w:szCs w:val="30"/>
        </w:rPr>
        <w:t>样题</w:t>
      </w:r>
    </w:p>
    <w:p w:rsidR="00182FD5" w:rsidRDefault="00182FD5"/>
    <w:p w:rsidR="00182FD5" w:rsidRDefault="00106571">
      <w:pPr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选手编号：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/>
          <w:sz w:val="24"/>
          <w:szCs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用时：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>
        <w:rPr>
          <w:rFonts w:ascii="仿宋" w:eastAsia="仿宋" w:hAnsi="仿宋"/>
          <w:sz w:val="24"/>
          <w:szCs w:val="24"/>
          <w:u w:val="single"/>
        </w:rPr>
        <w:t xml:space="preserve">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裁判签名：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成绩：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>
        <w:rPr>
          <w:rFonts w:ascii="仿宋" w:eastAsia="仿宋" w:hAnsi="仿宋"/>
          <w:sz w:val="24"/>
          <w:szCs w:val="24"/>
          <w:u w:val="single"/>
        </w:rPr>
        <w:t xml:space="preserve">   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</w:p>
    <w:p w:rsidR="00182FD5" w:rsidRDefault="00182FD5">
      <w:pPr>
        <w:rPr>
          <w:rFonts w:ascii="仿宋" w:eastAsia="仿宋" w:hAnsi="仿宋"/>
          <w:sz w:val="24"/>
          <w:szCs w:val="24"/>
          <w:u w:val="single"/>
        </w:rPr>
      </w:pPr>
    </w:p>
    <w:tbl>
      <w:tblPr>
        <w:tblStyle w:val="a7"/>
        <w:tblW w:w="10129" w:type="dxa"/>
        <w:tblLayout w:type="fixed"/>
        <w:tblLook w:val="04A0" w:firstRow="1" w:lastRow="0" w:firstColumn="1" w:lastColumn="0" w:noHBand="0" w:noVBand="1"/>
      </w:tblPr>
      <w:tblGrid>
        <w:gridCol w:w="525"/>
        <w:gridCol w:w="303"/>
        <w:gridCol w:w="8"/>
        <w:gridCol w:w="1135"/>
        <w:gridCol w:w="1379"/>
        <w:gridCol w:w="31"/>
        <w:gridCol w:w="1510"/>
        <w:gridCol w:w="380"/>
        <w:gridCol w:w="190"/>
        <w:gridCol w:w="1520"/>
        <w:gridCol w:w="719"/>
        <w:gridCol w:w="2416"/>
        <w:gridCol w:w="13"/>
      </w:tblGrid>
      <w:tr w:rsidR="00182FD5">
        <w:trPr>
          <w:trHeight w:val="505"/>
        </w:trPr>
        <w:tc>
          <w:tcPr>
            <w:tcW w:w="10129" w:type="dxa"/>
            <w:gridSpan w:val="13"/>
            <w:vAlign w:val="center"/>
          </w:tcPr>
          <w:p w:rsidR="00182FD5" w:rsidRDefault="001065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一、基本检查</w:t>
            </w:r>
          </w:p>
        </w:tc>
      </w:tr>
      <w:tr w:rsidR="00182FD5">
        <w:trPr>
          <w:trHeight w:val="557"/>
        </w:trPr>
        <w:tc>
          <w:tcPr>
            <w:tcW w:w="1971" w:type="dxa"/>
            <w:gridSpan w:val="4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检查项目</w:t>
            </w:r>
          </w:p>
        </w:tc>
        <w:tc>
          <w:tcPr>
            <w:tcW w:w="2920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结果</w:t>
            </w:r>
          </w:p>
        </w:tc>
        <w:tc>
          <w:tcPr>
            <w:tcW w:w="2090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检查项目</w:t>
            </w:r>
          </w:p>
        </w:tc>
        <w:tc>
          <w:tcPr>
            <w:tcW w:w="3148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结果</w:t>
            </w:r>
          </w:p>
        </w:tc>
      </w:tr>
      <w:tr w:rsidR="00182FD5">
        <w:trPr>
          <w:trHeight w:val="551"/>
        </w:trPr>
        <w:tc>
          <w:tcPr>
            <w:tcW w:w="525" w:type="dxa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外观整洁</w:t>
            </w:r>
          </w:p>
        </w:tc>
        <w:tc>
          <w:tcPr>
            <w:tcW w:w="2920" w:type="dxa"/>
            <w:gridSpan w:val="3"/>
            <w:vAlign w:val="center"/>
          </w:tcPr>
          <w:p w:rsidR="00182FD5" w:rsidRDefault="00182F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520" w:type="dxa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仪表指示灯检查</w:t>
            </w:r>
          </w:p>
        </w:tc>
        <w:tc>
          <w:tcPr>
            <w:tcW w:w="3148" w:type="dxa"/>
            <w:gridSpan w:val="3"/>
            <w:vAlign w:val="center"/>
          </w:tcPr>
          <w:p w:rsidR="00182FD5" w:rsidRDefault="00182F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trHeight w:val="559"/>
        </w:trPr>
        <w:tc>
          <w:tcPr>
            <w:tcW w:w="525" w:type="dxa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线束连接</w:t>
            </w:r>
          </w:p>
        </w:tc>
        <w:tc>
          <w:tcPr>
            <w:tcW w:w="2920" w:type="dxa"/>
            <w:gridSpan w:val="3"/>
            <w:vAlign w:val="center"/>
          </w:tcPr>
          <w:p w:rsidR="00182FD5" w:rsidRDefault="00182F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520" w:type="dxa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机油</w:t>
            </w:r>
          </w:p>
        </w:tc>
        <w:tc>
          <w:tcPr>
            <w:tcW w:w="3148" w:type="dxa"/>
            <w:gridSpan w:val="3"/>
            <w:vAlign w:val="center"/>
          </w:tcPr>
          <w:p w:rsidR="00182FD5" w:rsidRDefault="00182F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trHeight w:val="553"/>
        </w:trPr>
        <w:tc>
          <w:tcPr>
            <w:tcW w:w="525" w:type="dxa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管路连接</w:t>
            </w:r>
          </w:p>
        </w:tc>
        <w:tc>
          <w:tcPr>
            <w:tcW w:w="2920" w:type="dxa"/>
            <w:gridSpan w:val="3"/>
            <w:vAlign w:val="center"/>
          </w:tcPr>
          <w:p w:rsidR="00182FD5" w:rsidRDefault="00182F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520" w:type="dxa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蓄电池电压</w:t>
            </w:r>
          </w:p>
        </w:tc>
        <w:tc>
          <w:tcPr>
            <w:tcW w:w="3148" w:type="dxa"/>
            <w:gridSpan w:val="3"/>
            <w:vAlign w:val="center"/>
          </w:tcPr>
          <w:p w:rsidR="00182FD5" w:rsidRDefault="00182F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trHeight w:val="575"/>
        </w:trPr>
        <w:tc>
          <w:tcPr>
            <w:tcW w:w="525" w:type="dxa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皮带松紧度</w:t>
            </w:r>
          </w:p>
        </w:tc>
        <w:tc>
          <w:tcPr>
            <w:tcW w:w="2920" w:type="dxa"/>
            <w:gridSpan w:val="3"/>
            <w:vAlign w:val="center"/>
          </w:tcPr>
          <w:p w:rsidR="00182FD5" w:rsidRDefault="00182F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520" w:type="dxa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工具设备是否齐全</w:t>
            </w:r>
          </w:p>
        </w:tc>
        <w:tc>
          <w:tcPr>
            <w:tcW w:w="3148" w:type="dxa"/>
            <w:gridSpan w:val="3"/>
            <w:vAlign w:val="center"/>
          </w:tcPr>
          <w:p w:rsidR="00182FD5" w:rsidRDefault="00182F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trHeight w:val="547"/>
        </w:trPr>
        <w:tc>
          <w:tcPr>
            <w:tcW w:w="10129" w:type="dxa"/>
            <w:gridSpan w:val="13"/>
            <w:vAlign w:val="center"/>
          </w:tcPr>
          <w:p w:rsidR="00182FD5" w:rsidRDefault="001065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二、电气故障</w:t>
            </w:r>
          </w:p>
        </w:tc>
      </w:tr>
      <w:tr w:rsidR="00182FD5">
        <w:trPr>
          <w:gridAfter w:val="1"/>
          <w:wAfter w:w="13" w:type="dxa"/>
          <w:trHeight w:val="555"/>
        </w:trPr>
        <w:tc>
          <w:tcPr>
            <w:tcW w:w="836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545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6735" w:type="dxa"/>
            <w:gridSpan w:val="6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结果</w:t>
            </w:r>
          </w:p>
        </w:tc>
      </w:tr>
      <w:tr w:rsidR="00182FD5">
        <w:trPr>
          <w:gridAfter w:val="1"/>
          <w:wAfter w:w="13" w:type="dxa"/>
          <w:trHeight w:val="1666"/>
        </w:trPr>
        <w:tc>
          <w:tcPr>
            <w:tcW w:w="836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545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故障现象</w:t>
            </w:r>
          </w:p>
        </w:tc>
        <w:tc>
          <w:tcPr>
            <w:tcW w:w="6735" w:type="dxa"/>
            <w:gridSpan w:val="6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gridAfter w:val="1"/>
          <w:wAfter w:w="13" w:type="dxa"/>
          <w:trHeight w:val="2177"/>
        </w:trPr>
        <w:tc>
          <w:tcPr>
            <w:tcW w:w="836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545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故障代码及描述</w:t>
            </w:r>
          </w:p>
        </w:tc>
        <w:tc>
          <w:tcPr>
            <w:tcW w:w="6735" w:type="dxa"/>
            <w:gridSpan w:val="6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gridAfter w:val="1"/>
          <w:wAfter w:w="13" w:type="dxa"/>
          <w:trHeight w:val="3251"/>
        </w:trPr>
        <w:tc>
          <w:tcPr>
            <w:tcW w:w="836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545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故障元件功能描述</w:t>
            </w:r>
          </w:p>
        </w:tc>
        <w:tc>
          <w:tcPr>
            <w:tcW w:w="6735" w:type="dxa"/>
            <w:gridSpan w:val="6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gridAfter w:val="1"/>
          <w:wAfter w:w="13" w:type="dxa"/>
          <w:trHeight w:val="1723"/>
        </w:trPr>
        <w:tc>
          <w:tcPr>
            <w:tcW w:w="836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5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故障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码对应的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数据流</w:t>
            </w:r>
          </w:p>
        </w:tc>
        <w:tc>
          <w:tcPr>
            <w:tcW w:w="6735" w:type="dxa"/>
            <w:gridSpan w:val="6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gridAfter w:val="1"/>
          <w:wAfter w:w="13" w:type="dxa"/>
          <w:trHeight w:val="2754"/>
        </w:trPr>
        <w:tc>
          <w:tcPr>
            <w:tcW w:w="836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545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可能原因</w:t>
            </w:r>
          </w:p>
        </w:tc>
        <w:tc>
          <w:tcPr>
            <w:tcW w:w="6735" w:type="dxa"/>
            <w:gridSpan w:val="6"/>
          </w:tcPr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gridAfter w:val="1"/>
          <w:wAfter w:w="13" w:type="dxa"/>
          <w:trHeight w:val="8039"/>
        </w:trPr>
        <w:tc>
          <w:tcPr>
            <w:tcW w:w="836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545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检测过程</w:t>
            </w:r>
          </w:p>
        </w:tc>
        <w:tc>
          <w:tcPr>
            <w:tcW w:w="6735" w:type="dxa"/>
            <w:gridSpan w:val="6"/>
          </w:tcPr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gridAfter w:val="1"/>
          <w:wAfter w:w="13" w:type="dxa"/>
          <w:trHeight w:val="2707"/>
        </w:trPr>
        <w:tc>
          <w:tcPr>
            <w:tcW w:w="836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5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故障点确认</w:t>
            </w:r>
          </w:p>
        </w:tc>
        <w:tc>
          <w:tcPr>
            <w:tcW w:w="6735" w:type="dxa"/>
            <w:gridSpan w:val="6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gridAfter w:val="1"/>
          <w:wAfter w:w="13" w:type="dxa"/>
        </w:trPr>
        <w:tc>
          <w:tcPr>
            <w:tcW w:w="836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545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故障排除步骤</w:t>
            </w:r>
          </w:p>
        </w:tc>
        <w:tc>
          <w:tcPr>
            <w:tcW w:w="6735" w:type="dxa"/>
            <w:gridSpan w:val="6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trHeight w:val="559"/>
        </w:trPr>
        <w:tc>
          <w:tcPr>
            <w:tcW w:w="10129" w:type="dxa"/>
            <w:gridSpan w:val="13"/>
            <w:vAlign w:val="center"/>
          </w:tcPr>
          <w:p w:rsidR="00182FD5" w:rsidRDefault="00106571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三、机械故障及燃料供给系统检测</w:t>
            </w:r>
          </w:p>
        </w:tc>
      </w:tr>
      <w:tr w:rsidR="00182FD5">
        <w:trPr>
          <w:trHeight w:val="452"/>
        </w:trPr>
        <w:tc>
          <w:tcPr>
            <w:tcW w:w="10129" w:type="dxa"/>
            <w:gridSpan w:val="13"/>
            <w:vAlign w:val="center"/>
          </w:tcPr>
          <w:p w:rsidR="00182FD5" w:rsidRDefault="001065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发动机型号：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喷油器零件号：</w:t>
            </w:r>
          </w:p>
        </w:tc>
      </w:tr>
      <w:tr w:rsidR="00182FD5">
        <w:trPr>
          <w:trHeight w:val="599"/>
        </w:trPr>
        <w:tc>
          <w:tcPr>
            <w:tcW w:w="3350" w:type="dxa"/>
            <w:gridSpan w:val="5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1921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标准数据</w:t>
            </w:r>
          </w:p>
        </w:tc>
        <w:tc>
          <w:tcPr>
            <w:tcW w:w="2429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实测数据</w:t>
            </w:r>
          </w:p>
        </w:tc>
        <w:tc>
          <w:tcPr>
            <w:tcW w:w="2429" w:type="dxa"/>
            <w:gridSpan w:val="2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判断</w:t>
            </w:r>
          </w:p>
        </w:tc>
      </w:tr>
      <w:tr w:rsidR="00182FD5">
        <w:trPr>
          <w:trHeight w:val="604"/>
        </w:trPr>
        <w:tc>
          <w:tcPr>
            <w:tcW w:w="828" w:type="dxa"/>
            <w:gridSpan w:val="2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522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密封性</w:t>
            </w:r>
          </w:p>
        </w:tc>
        <w:tc>
          <w:tcPr>
            <w:tcW w:w="1921" w:type="dxa"/>
            <w:gridSpan w:val="3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trHeight w:val="475"/>
        </w:trPr>
        <w:tc>
          <w:tcPr>
            <w:tcW w:w="828" w:type="dxa"/>
            <w:gridSpan w:val="2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522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全负荷</w:t>
            </w:r>
          </w:p>
        </w:tc>
        <w:tc>
          <w:tcPr>
            <w:tcW w:w="1921" w:type="dxa"/>
            <w:gridSpan w:val="3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trHeight w:val="455"/>
        </w:trPr>
        <w:tc>
          <w:tcPr>
            <w:tcW w:w="828" w:type="dxa"/>
            <w:gridSpan w:val="2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回油</w:t>
            </w:r>
          </w:p>
        </w:tc>
        <w:tc>
          <w:tcPr>
            <w:tcW w:w="1921" w:type="dxa"/>
            <w:gridSpan w:val="3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trHeight w:val="499"/>
        </w:trPr>
        <w:tc>
          <w:tcPr>
            <w:tcW w:w="828" w:type="dxa"/>
            <w:gridSpan w:val="2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522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排放点</w:t>
            </w:r>
          </w:p>
        </w:tc>
        <w:tc>
          <w:tcPr>
            <w:tcW w:w="1921" w:type="dxa"/>
            <w:gridSpan w:val="3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trHeight w:val="474"/>
        </w:trPr>
        <w:tc>
          <w:tcPr>
            <w:tcW w:w="828" w:type="dxa"/>
            <w:gridSpan w:val="2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522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怠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速</w:t>
            </w:r>
          </w:p>
        </w:tc>
        <w:tc>
          <w:tcPr>
            <w:tcW w:w="1921" w:type="dxa"/>
            <w:gridSpan w:val="3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trHeight w:val="450"/>
        </w:trPr>
        <w:tc>
          <w:tcPr>
            <w:tcW w:w="828" w:type="dxa"/>
            <w:gridSpan w:val="2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522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预喷</w:t>
            </w:r>
            <w:proofErr w:type="gramEnd"/>
          </w:p>
        </w:tc>
        <w:tc>
          <w:tcPr>
            <w:tcW w:w="1921" w:type="dxa"/>
            <w:gridSpan w:val="3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trHeight w:val="604"/>
        </w:trPr>
        <w:tc>
          <w:tcPr>
            <w:tcW w:w="828" w:type="dxa"/>
            <w:gridSpan w:val="2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522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故障描述</w:t>
            </w:r>
          </w:p>
        </w:tc>
        <w:tc>
          <w:tcPr>
            <w:tcW w:w="6779" w:type="dxa"/>
            <w:gridSpan w:val="8"/>
            <w:vAlign w:val="center"/>
          </w:tcPr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2FD5">
        <w:trPr>
          <w:trHeight w:val="1218"/>
        </w:trPr>
        <w:tc>
          <w:tcPr>
            <w:tcW w:w="828" w:type="dxa"/>
            <w:gridSpan w:val="2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522" w:type="dxa"/>
            <w:gridSpan w:val="3"/>
            <w:vAlign w:val="center"/>
          </w:tcPr>
          <w:p w:rsidR="00182FD5" w:rsidRDefault="00106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故障排除方法</w:t>
            </w:r>
          </w:p>
        </w:tc>
        <w:tc>
          <w:tcPr>
            <w:tcW w:w="6779" w:type="dxa"/>
            <w:gridSpan w:val="8"/>
            <w:vAlign w:val="center"/>
          </w:tcPr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661D2F" w:rsidRDefault="00661D2F">
            <w:pPr>
              <w:pStyle w:val="1"/>
              <w:ind w:firstLineChars="0" w:firstLine="0"/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82FD5" w:rsidRDefault="00182FD5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82FD5" w:rsidRDefault="00182FD5">
      <w:pPr>
        <w:tabs>
          <w:tab w:val="left" w:pos="6030"/>
        </w:tabs>
      </w:pPr>
    </w:p>
    <w:sectPr w:rsidR="00182FD5">
      <w:footerReference w:type="default" r:id="rId7"/>
      <w:pgSz w:w="11906" w:h="16838"/>
      <w:pgMar w:top="851" w:right="991" w:bottom="127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571" w:rsidRDefault="00106571">
      <w:r>
        <w:separator/>
      </w:r>
    </w:p>
  </w:endnote>
  <w:endnote w:type="continuationSeparator" w:id="0">
    <w:p w:rsidR="00106571" w:rsidRDefault="001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733484"/>
    </w:sdtPr>
    <w:sdtEndPr/>
    <w:sdtContent>
      <w:sdt>
        <w:sdtPr>
          <w:id w:val="-583688441"/>
        </w:sdtPr>
        <w:sdtEndPr/>
        <w:sdtContent>
          <w:p w:rsidR="00182FD5" w:rsidRDefault="00106571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2FD5" w:rsidRDefault="00182F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571" w:rsidRDefault="00106571">
      <w:r>
        <w:separator/>
      </w:r>
    </w:p>
  </w:footnote>
  <w:footnote w:type="continuationSeparator" w:id="0">
    <w:p w:rsidR="00106571" w:rsidRDefault="0010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38F"/>
    <w:rsid w:val="00005034"/>
    <w:rsid w:val="000A3C09"/>
    <w:rsid w:val="000B4469"/>
    <w:rsid w:val="000E14C4"/>
    <w:rsid w:val="000E2822"/>
    <w:rsid w:val="00102737"/>
    <w:rsid w:val="00106571"/>
    <w:rsid w:val="0010665E"/>
    <w:rsid w:val="00151EDD"/>
    <w:rsid w:val="00157760"/>
    <w:rsid w:val="00182FD5"/>
    <w:rsid w:val="001A33E3"/>
    <w:rsid w:val="001B26AD"/>
    <w:rsid w:val="001B5486"/>
    <w:rsid w:val="001B6ED7"/>
    <w:rsid w:val="001F4052"/>
    <w:rsid w:val="00227513"/>
    <w:rsid w:val="00292933"/>
    <w:rsid w:val="002D3EF7"/>
    <w:rsid w:val="002D5840"/>
    <w:rsid w:val="002E7EAB"/>
    <w:rsid w:val="00306980"/>
    <w:rsid w:val="00322A70"/>
    <w:rsid w:val="0033003E"/>
    <w:rsid w:val="00342B04"/>
    <w:rsid w:val="00393301"/>
    <w:rsid w:val="00394D0F"/>
    <w:rsid w:val="003C7886"/>
    <w:rsid w:val="003C7B03"/>
    <w:rsid w:val="003D323E"/>
    <w:rsid w:val="003D595E"/>
    <w:rsid w:val="004043BF"/>
    <w:rsid w:val="0041251E"/>
    <w:rsid w:val="00413BA2"/>
    <w:rsid w:val="004244A8"/>
    <w:rsid w:val="00440758"/>
    <w:rsid w:val="00456811"/>
    <w:rsid w:val="004604FA"/>
    <w:rsid w:val="00466174"/>
    <w:rsid w:val="00487AAE"/>
    <w:rsid w:val="004A1B2E"/>
    <w:rsid w:val="004A4B7F"/>
    <w:rsid w:val="004E7ED2"/>
    <w:rsid w:val="00500CB3"/>
    <w:rsid w:val="005120CD"/>
    <w:rsid w:val="005734CF"/>
    <w:rsid w:val="005867E3"/>
    <w:rsid w:val="0059034C"/>
    <w:rsid w:val="005A5048"/>
    <w:rsid w:val="005D7C5F"/>
    <w:rsid w:val="00610B6C"/>
    <w:rsid w:val="006357BA"/>
    <w:rsid w:val="006473E8"/>
    <w:rsid w:val="00661D2F"/>
    <w:rsid w:val="0069565F"/>
    <w:rsid w:val="006E1DA5"/>
    <w:rsid w:val="0075612E"/>
    <w:rsid w:val="00790F3A"/>
    <w:rsid w:val="007E7832"/>
    <w:rsid w:val="00816C71"/>
    <w:rsid w:val="008218E7"/>
    <w:rsid w:val="008660D0"/>
    <w:rsid w:val="008E7832"/>
    <w:rsid w:val="009502E5"/>
    <w:rsid w:val="00970A39"/>
    <w:rsid w:val="009B1C66"/>
    <w:rsid w:val="009B41E7"/>
    <w:rsid w:val="009D34FB"/>
    <w:rsid w:val="009F3109"/>
    <w:rsid w:val="00A02CCA"/>
    <w:rsid w:val="00A2636E"/>
    <w:rsid w:val="00A572B3"/>
    <w:rsid w:val="00AA6484"/>
    <w:rsid w:val="00AE3EC4"/>
    <w:rsid w:val="00B17A19"/>
    <w:rsid w:val="00B315A0"/>
    <w:rsid w:val="00B44817"/>
    <w:rsid w:val="00B619C1"/>
    <w:rsid w:val="00B9780C"/>
    <w:rsid w:val="00BF234B"/>
    <w:rsid w:val="00C07E55"/>
    <w:rsid w:val="00C21863"/>
    <w:rsid w:val="00C4342A"/>
    <w:rsid w:val="00C52F06"/>
    <w:rsid w:val="00C54611"/>
    <w:rsid w:val="00CB0AF1"/>
    <w:rsid w:val="00CD361D"/>
    <w:rsid w:val="00CD4B3A"/>
    <w:rsid w:val="00CF1366"/>
    <w:rsid w:val="00CF6438"/>
    <w:rsid w:val="00D0029E"/>
    <w:rsid w:val="00DD69EB"/>
    <w:rsid w:val="00DF1B21"/>
    <w:rsid w:val="00DF4976"/>
    <w:rsid w:val="00E034FA"/>
    <w:rsid w:val="00E3584D"/>
    <w:rsid w:val="00E62D1F"/>
    <w:rsid w:val="00E647C3"/>
    <w:rsid w:val="00EB039D"/>
    <w:rsid w:val="00EB3C4C"/>
    <w:rsid w:val="00F02338"/>
    <w:rsid w:val="00F1538F"/>
    <w:rsid w:val="00F54296"/>
    <w:rsid w:val="00F61363"/>
    <w:rsid w:val="00F81ED7"/>
    <w:rsid w:val="00F91FA0"/>
    <w:rsid w:val="00FC0E24"/>
    <w:rsid w:val="00FF480C"/>
    <w:rsid w:val="096920BD"/>
    <w:rsid w:val="0C05764A"/>
    <w:rsid w:val="0CF86F98"/>
    <w:rsid w:val="194416D7"/>
    <w:rsid w:val="1D1C4E7C"/>
    <w:rsid w:val="3FC643E4"/>
    <w:rsid w:val="3FEF1410"/>
    <w:rsid w:val="42842797"/>
    <w:rsid w:val="43E458A5"/>
    <w:rsid w:val="4D0A2831"/>
    <w:rsid w:val="5AC55317"/>
    <w:rsid w:val="5C026298"/>
    <w:rsid w:val="5C676EC4"/>
    <w:rsid w:val="5CB25063"/>
    <w:rsid w:val="5CB514AC"/>
    <w:rsid w:val="5CD52394"/>
    <w:rsid w:val="5CFD7B31"/>
    <w:rsid w:val="5D836EE8"/>
    <w:rsid w:val="65285F29"/>
    <w:rsid w:val="67492DD2"/>
    <w:rsid w:val="6BC6233F"/>
    <w:rsid w:val="6D170921"/>
    <w:rsid w:val="718D7831"/>
    <w:rsid w:val="72297B4A"/>
    <w:rsid w:val="7881293C"/>
    <w:rsid w:val="7F046BB4"/>
    <w:rsid w:val="7F40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FEA5"/>
  <w15:docId w15:val="{F1100FC3-EB22-4231-9A87-7CF612FA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张竞坤</dc:creator>
  <cp:lastModifiedBy>13510475144</cp:lastModifiedBy>
  <cp:revision>5</cp:revision>
  <dcterms:created xsi:type="dcterms:W3CDTF">2017-07-15T06:50:00Z</dcterms:created>
  <dcterms:modified xsi:type="dcterms:W3CDTF">2018-11-05T05:49:00Z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